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AB60A7"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>/1</w:t>
      </w:r>
      <w:r w:rsidR="00AB60A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 Załącznik Nr </w:t>
      </w:r>
      <w:r w:rsidR="00AB60A7">
        <w:rPr>
          <w:rFonts w:ascii="Arial" w:hAnsi="Arial" w:cs="Arial"/>
          <w:sz w:val="21"/>
          <w:szCs w:val="21"/>
        </w:rPr>
        <w:t>5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859B8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bookmarkStart w:id="0" w:name="_GoBack"/>
      <w:r w:rsidR="00AB60A7">
        <w:rPr>
          <w:rFonts w:ascii="Arial" w:hAnsi="Arial" w:cs="Arial"/>
          <w:b/>
          <w:sz w:val="21"/>
          <w:szCs w:val="21"/>
          <w:u w:val="single"/>
        </w:rPr>
        <w:t>„Odczynników wraz z dzierżawą analizatora immunochemicznego”</w:t>
      </w:r>
      <w:bookmarkEnd w:id="0"/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="0031411F" w:rsidRPr="0031411F">
        <w:rPr>
          <w:rFonts w:ascii="Arial" w:hAnsi="Arial" w:cs="Arial"/>
          <w:sz w:val="21"/>
          <w:szCs w:val="21"/>
        </w:rPr>
        <w:t>ych</w:t>
      </w:r>
      <w:proofErr w:type="spellEnd"/>
      <w:r w:rsidR="0031411F" w:rsidRPr="0031411F">
        <w:rPr>
          <w:rFonts w:ascii="Arial" w:hAnsi="Arial" w:cs="Arial"/>
          <w:sz w:val="21"/>
          <w:szCs w:val="21"/>
        </w:rPr>
        <w:t xml:space="preserve">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859B8"/>
    <w:rsid w:val="0031411F"/>
    <w:rsid w:val="00543EBB"/>
    <w:rsid w:val="00550B1C"/>
    <w:rsid w:val="00852252"/>
    <w:rsid w:val="00A34EA7"/>
    <w:rsid w:val="00AB60A7"/>
    <w:rsid w:val="00B5794A"/>
    <w:rsid w:val="00BC3B99"/>
    <w:rsid w:val="00C0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21</cp:revision>
  <cp:lastPrinted>2017-02-21T08:45:00Z</cp:lastPrinted>
  <dcterms:created xsi:type="dcterms:W3CDTF">2016-09-14T09:07:00Z</dcterms:created>
  <dcterms:modified xsi:type="dcterms:W3CDTF">2017-02-21T08:45:00Z</dcterms:modified>
</cp:coreProperties>
</file>